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5DCA" w14:textId="1C1CC4C4" w:rsidR="00691DE4" w:rsidRDefault="00AF54A0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 w:rsidRPr="000F42F1">
        <w:rPr>
          <w:rFonts w:ascii="Arial" w:hAnsi="Arial" w:cs="Arial"/>
          <w:b/>
          <w:bCs/>
          <w:noProof/>
          <w:color w:val="00BCF2"/>
          <w:sz w:val="32"/>
        </w:rPr>
        <w:drawing>
          <wp:anchor distT="0" distB="0" distL="114300" distR="114300" simplePos="0" relativeHeight="251658241" behindDoc="0" locked="0" layoutInCell="1" allowOverlap="1" wp14:anchorId="7D2CCA9A" wp14:editId="2567A4DF">
            <wp:simplePos x="0" y="0"/>
            <wp:positionH relativeFrom="margin">
              <wp:posOffset>-635</wp:posOffset>
            </wp:positionH>
            <wp:positionV relativeFrom="paragraph">
              <wp:posOffset>-166576</wp:posOffset>
            </wp:positionV>
            <wp:extent cx="1560830" cy="73342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or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B3" w:rsidRPr="000F42F1">
        <w:rPr>
          <w:rFonts w:ascii="Arial" w:hAnsi="Arial" w:cs="Arial"/>
          <w:b/>
          <w:bCs/>
          <w:noProof/>
          <w:color w:val="00BCF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92300" wp14:editId="16B565DA">
                <wp:simplePos x="0" y="0"/>
                <wp:positionH relativeFrom="page">
                  <wp:align>right</wp:align>
                </wp:positionH>
                <wp:positionV relativeFrom="paragraph">
                  <wp:posOffset>-462642</wp:posOffset>
                </wp:positionV>
                <wp:extent cx="7769225" cy="2008414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225" cy="2008414"/>
                        </a:xfrm>
                        <a:prstGeom prst="rect">
                          <a:avLst/>
                        </a:prstGeom>
                        <a:solidFill>
                          <a:srgbClr val="2434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59C00" id="Rectangle 1" o:spid="_x0000_s1026" style="position:absolute;margin-left:560.55pt;margin-top:-36.45pt;width:611.75pt;height:158.1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MqlgIAAIYFAAAOAAAAZHJzL2Uyb0RvYy54bWysVE1v2zAMvQ/YfxB0X5147ldQpwhadBhQ&#10;dEXboWdFlmIBsqhJSpzs14+SbLfrih2G5aCIJvlIPpG8uNx3muyE8wpMTedHM0qE4dAos6np96eb&#10;T2eU+MBMwzQYUdOD8PRy+fHDRW8XooQWdCMcQRDjF72taRuCXRSF563omD8CKwwqJbiOBRTdpmgc&#10;6xG900U5m50UPbjGOuDCe/x6nZV0mfClFDx8k9KLQHRNMbeQTpfOdTyL5QVbbByzreJDGuwfsuiY&#10;Mhh0grpmgZGtU39AdYo78CDDEYeuACkVF6kGrGY+e1PNY8usSLUgOd5ONPn/B8vvdveOqAbfjhLD&#10;OnyiBySNmY0WZB7p6a1foNWjvXeD5PEaa91L18V/rILsE6WHiVKxD4Tjx9PTk/OyPKaEow4f7Kya&#10;VxG1eHG3zocvAjoSLzV1GD5RyXa3PmTT0SRG86BVc6O0ToLbrK+0IzuG71tWn6uTckD/zUybaGwg&#10;umXE+KWIpeVi0i0ctIh22jwIiZxg+mXKJHWjmOIwzoUJ86xqWSNy+OMZ/sbosX+jR6o0AUZkifEn&#10;7AFgtMwgI3bOcrCPriI18+Q8+1ti2XnySJHBhMm5UwbcewAaqxoiZ/uRpExNZGkNzQE7xkEeJW/5&#10;jcJ3u2U+3DOHs4NThvsgfMNDauhrCsONkhbcz/e+R3tsadRS0uMs1tT/2DInKNFfDTb7+byq4vAm&#10;oTo+LVFwrzXr1xqz7a4A2wEbGrNL12gf9HiVDrpnXBurGBVVzHCMXVMe3ChchbwjcPFwsVolMxxY&#10;y8KtebQ8gkdWY18+7Z+Zs0PzBuz7Oxjnli3e9HC2jZ4GVtsAUqUGf+F14BuHPTXOsJjiNnktJ6uX&#10;9bn8BQAA//8DAFBLAwQUAAYACAAAACEAMbeD/t0AAAAJAQAADwAAAGRycy9kb3ducmV2LnhtbEyP&#10;wU7DMBBE70j8g7VI3FqnTgs0ZFNBJdQrLXB34iWJiNdR7KTh73EvqMfZWc28yXez7cREg28dI6yW&#10;CQjiypmWa4TPj7fFEwgfNBvdOSaEX/KwK25vcp0Zd+YjTadQixjCPtMITQh9JqWvGrLaL11PHL1v&#10;N1gdohxqaQZ9juG2kypJHqTVLceGRve0b6j6OY0WIQ0H9zWu3uWmmcP+eFDztC1fEe/v5pdnEIHi&#10;9f8ZLvgRHYrIVLqRjRcdQhwSEBaPagviYiuVbkCUCGqdrkEWubxeUPwBAAD//wMAUEsBAi0AFAAG&#10;AAgAAAAhALaDOJL+AAAA4QEAABMAAAAAAAAAAAAAAAAAAAAAAFtDb250ZW50X1R5cGVzXS54bWxQ&#10;SwECLQAUAAYACAAAACEAOP0h/9YAAACUAQAACwAAAAAAAAAAAAAAAAAvAQAAX3JlbHMvLnJlbHNQ&#10;SwECLQAUAAYACAAAACEA+aDDKpYCAACGBQAADgAAAAAAAAAAAAAAAAAuAgAAZHJzL2Uyb0RvYy54&#10;bWxQSwECLQAUAAYACAAAACEAMbeD/t0AAAAJAQAADwAAAAAAAAAAAAAAAADwBAAAZHJzL2Rvd25y&#10;ZXYueG1sUEsFBgAAAAAEAAQA8wAAAPoFAAAAAA==&#10;" fillcolor="#243462" stroked="f" strokeweight="1pt">
                <w10:wrap anchorx="page"/>
              </v:rect>
            </w:pict>
          </mc:Fallback>
        </mc:AlternateContent>
      </w:r>
    </w:p>
    <w:p w14:paraId="2B33C0F6" w14:textId="3E3CE850" w:rsidR="00691DE4" w:rsidRDefault="007C541A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  <w:r w:rsidRPr="000F42F1">
        <w:rPr>
          <w:rFonts w:ascii="Arial" w:hAnsi="Arial" w:cs="Arial"/>
          <w:b/>
          <w:bCs/>
          <w:noProof/>
          <w:color w:val="00BCF2"/>
          <w:sz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2D3912" wp14:editId="62B64D9C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7141845" cy="740833"/>
                <wp:effectExtent l="0" t="0" r="1905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74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C894" w14:textId="7AFBF902" w:rsidR="00F8192D" w:rsidRPr="00F8192D" w:rsidRDefault="00E02108" w:rsidP="00691DE4">
                            <w:pPr>
                              <w:spacing w:after="240"/>
                              <w:rPr>
                                <w:rFonts w:ascii="Helvetica" w:hAnsi="Helvetica"/>
                                <w:b/>
                                <w:bCs/>
                                <w:color w:val="F582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58220"/>
                                <w:sz w:val="40"/>
                                <w:szCs w:val="40"/>
                              </w:rPr>
                              <w:t>Direct Support Professionals Recognition Week 202</w:t>
                            </w:r>
                            <w:r w:rsidR="00AF0C1F">
                              <w:rPr>
                                <w:rFonts w:ascii="Helvetica" w:hAnsi="Helvetica"/>
                                <w:b/>
                                <w:bCs/>
                                <w:color w:val="F58220"/>
                                <w:sz w:val="40"/>
                                <w:szCs w:val="40"/>
                              </w:rPr>
                              <w:t>4</w:t>
                            </w:r>
                            <w:r w:rsidR="00F8192D">
                              <w:rPr>
                                <w:rFonts w:ascii="Helvetica" w:hAnsi="Helvetica"/>
                                <w:b/>
                                <w:bCs/>
                                <w:color w:val="F58220"/>
                                <w:sz w:val="40"/>
                                <w:szCs w:val="40"/>
                              </w:rPr>
                              <w:br/>
                            </w:r>
                            <w:r w:rsidR="00F8192D" w:rsidRPr="00F8192D">
                              <w:rPr>
                                <w:rFonts w:ascii="Helvetica" w:hAnsi="Helvetica"/>
                                <w:color w:val="F58220"/>
                                <w:sz w:val="40"/>
                                <w:szCs w:val="40"/>
                              </w:rPr>
                              <w:t xml:space="preserve">September </w:t>
                            </w:r>
                            <w:r w:rsidR="00AF0C1F">
                              <w:rPr>
                                <w:rFonts w:ascii="Helvetica" w:hAnsi="Helvetica"/>
                                <w:color w:val="F58220"/>
                                <w:sz w:val="40"/>
                                <w:szCs w:val="40"/>
                              </w:rPr>
                              <w:t>8-14</w:t>
                            </w:r>
                            <w:r w:rsidR="00F8192D" w:rsidRPr="00F8192D">
                              <w:rPr>
                                <w:rFonts w:ascii="Helvetica" w:hAnsi="Helvetica"/>
                                <w:color w:val="F58220"/>
                                <w:sz w:val="40"/>
                                <w:szCs w:val="40"/>
                              </w:rPr>
                              <w:t>, 202</w:t>
                            </w:r>
                            <w:r w:rsidR="00AF0C1F">
                              <w:rPr>
                                <w:rFonts w:ascii="Helvetica" w:hAnsi="Helvetica"/>
                                <w:color w:val="F5822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39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65pt;width:562.35pt;height:58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A6XQIAACwFAAAOAAAAZHJzL2Uyb0RvYy54bWysVN9P2zAQfp+0/8Hy+0hbyqgiUtSBmCYh&#10;QCsTz65jk2iOz7OvTbq/fmcnKazbC9NenMv5fn73nS8uu8awnfKhBlvw6cmEM2UllLV9Lvi3x5sP&#10;C84CClsKA1YVfK8Cv1y+f3fRulzNoAJTKs8oiA156wpeIbo8y4KsVCPCCThl6VKDbwTSr3/OSi9a&#10;it6YbDaZfMxa8KXzIFUIpL3uL/kyxddaSbzXOihkpuBUG6bTp3MTz2x5IfJnL1xVy6EM8Q9VNKK2&#10;lPQQ6lqgYFtf/xGqqaWHABpPJDQZaF1LlXqgbqaTo27WlXAq9ULgBHeAKfy/sPJut3YPnmH3CToa&#10;YASkdSEPpIz9dNo38UuVMronCPcH2FSHTJLyfDqfLuZnnEm6O59PFqenMUz24u18wM8KGhaFgnsa&#10;S0JL7G4D9qajSUxm4aY2Jo3G2N8UFLPXqDTbwful4CTh3qjoZexXpVldprqjIrFKXRnPdoL4IKRU&#10;FlPLKS5ZRytNud/iONhH176qtzgfPFJmsHhwbmoLPqF0VHb5fSxZ9/YE9au+o4jdphsGuYFyT/P1&#10;0FM/OHlT0xBuRcAH4YnrNFLaX7ynQxtoCw6DxFkF/uff9NGeKEi3nLW0OwUPP7bCK87MF0vkjIuW&#10;hPnZ+Yx+/KjdvNbabXMFNIYpvRBOJjHaohlF7aF5ovVexWx0JayknAXHUbzCfpPpeZBqtUpGtFZO&#10;4K1dOxlDR1gjtR67J+HdwD8k5t7BuF0iP6Jhbxs9Lay2CLpOHI3A9mgOgNNKJpYPz0fc+df/yerl&#10;kVv+AgAA//8DAFBLAwQUAAYACAAAACEAkndB8eAAAAAIAQAADwAAAGRycy9kb3ducmV2LnhtbEyP&#10;wWrDMBBE74X8g9hCbo0cp00bx3IIxj0USsBOCz0q1tY2sVbGkhP176uc2tsss8y8SXde9+yCo+0M&#10;CVguImBItVEdNQI+jq8PL8Csk6RkbwgF/KCFXTa7S2WizJVKvFSuYSGEbCIFtM4NCee2blFLuzAD&#10;UvC+zailC+fYcDXKawjXPY+jaM217Cg0tHLAvMX6XE1awFdcNIU/lPtPensv/bnIj/lUCTG/9/st&#10;MIfe/T3DDT+gQxaYTmYiZVkvIAxxAlabFbCbu4wfn4GdgnpaR8CzlP8fkP0CAAD//wMAUEsBAi0A&#10;FAAGAAgAAAAhALaDOJL+AAAA4QEAABMAAAAAAAAAAAAAAAAAAAAAAFtDb250ZW50X1R5cGVzXS54&#10;bWxQSwECLQAUAAYACAAAACEAOP0h/9YAAACUAQAACwAAAAAAAAAAAAAAAAAvAQAAX3JlbHMvLnJl&#10;bHNQSwECLQAUAAYACAAAACEAV2LgOl0CAAAsBQAADgAAAAAAAAAAAAAAAAAuAgAAZHJzL2Uyb0Rv&#10;Yy54bWxQSwECLQAUAAYACAAAACEAkndB8eAAAAAIAQAADwAAAAAAAAAAAAAAAAC3BAAAZHJzL2Rv&#10;d25yZXYueG1sUEsFBgAAAAAEAAQA8wAAAMQFAAAAAA==&#10;" filled="f" stroked="f">
                <v:textbox inset="0,,0">
                  <w:txbxContent>
                    <w:p w14:paraId="75FBC894" w14:textId="7AFBF902" w:rsidR="00F8192D" w:rsidRPr="00F8192D" w:rsidRDefault="00E02108" w:rsidP="00691DE4">
                      <w:pPr>
                        <w:spacing w:after="240"/>
                        <w:rPr>
                          <w:rFonts w:ascii="Helvetica" w:hAnsi="Helvetica"/>
                          <w:b/>
                          <w:bCs/>
                          <w:color w:val="F58220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58220"/>
                          <w:sz w:val="40"/>
                          <w:szCs w:val="40"/>
                        </w:rPr>
                        <w:t>Direct Support Professionals Recognition Week 202</w:t>
                      </w:r>
                      <w:r w:rsidR="00AF0C1F">
                        <w:rPr>
                          <w:rFonts w:ascii="Helvetica" w:hAnsi="Helvetica"/>
                          <w:b/>
                          <w:bCs/>
                          <w:color w:val="F58220"/>
                          <w:sz w:val="40"/>
                          <w:szCs w:val="40"/>
                        </w:rPr>
                        <w:t>4</w:t>
                      </w:r>
                      <w:r w:rsidR="00F8192D">
                        <w:rPr>
                          <w:rFonts w:ascii="Helvetica" w:hAnsi="Helvetica"/>
                          <w:b/>
                          <w:bCs/>
                          <w:color w:val="F58220"/>
                          <w:sz w:val="40"/>
                          <w:szCs w:val="40"/>
                        </w:rPr>
                        <w:br/>
                      </w:r>
                      <w:r w:rsidR="00F8192D" w:rsidRPr="00F8192D">
                        <w:rPr>
                          <w:rFonts w:ascii="Helvetica" w:hAnsi="Helvetica"/>
                          <w:color w:val="F58220"/>
                          <w:sz w:val="40"/>
                          <w:szCs w:val="40"/>
                        </w:rPr>
                        <w:t xml:space="preserve">September </w:t>
                      </w:r>
                      <w:r w:rsidR="00AF0C1F">
                        <w:rPr>
                          <w:rFonts w:ascii="Helvetica" w:hAnsi="Helvetica"/>
                          <w:color w:val="F58220"/>
                          <w:sz w:val="40"/>
                          <w:szCs w:val="40"/>
                        </w:rPr>
                        <w:t>8-14</w:t>
                      </w:r>
                      <w:r w:rsidR="00F8192D" w:rsidRPr="00F8192D">
                        <w:rPr>
                          <w:rFonts w:ascii="Helvetica" w:hAnsi="Helvetica"/>
                          <w:color w:val="F58220"/>
                          <w:sz w:val="40"/>
                          <w:szCs w:val="40"/>
                        </w:rPr>
                        <w:t>, 202</w:t>
                      </w:r>
                      <w:r w:rsidR="00AF0C1F">
                        <w:rPr>
                          <w:rFonts w:ascii="Helvetica" w:hAnsi="Helvetica"/>
                          <w:color w:val="F5822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E6824" w14:textId="033FB62F" w:rsidR="00691DE4" w:rsidRDefault="00691DE4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042E7CDB" w14:textId="77777777" w:rsidR="00A25607" w:rsidRDefault="00A25607" w:rsidP="00A25607">
      <w:pPr>
        <w:spacing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20640E07" w14:textId="77777777" w:rsidR="00792BAB" w:rsidRDefault="00792BAB" w:rsidP="000F42F1">
      <w:pPr>
        <w:spacing w:after="180" w:line="276" w:lineRule="auto"/>
        <w:rPr>
          <w:rFonts w:ascii="Arial" w:hAnsi="Arial" w:cs="Arial"/>
          <w:b/>
          <w:bCs/>
          <w:color w:val="00BCF2"/>
          <w:sz w:val="32"/>
        </w:rPr>
      </w:pPr>
    </w:p>
    <w:p w14:paraId="2A23EFCF" w14:textId="7E680A0D" w:rsidR="000F42F1" w:rsidRPr="00AF0C1F" w:rsidRDefault="00635CB8" w:rsidP="000F42F1">
      <w:pPr>
        <w:spacing w:after="180" w:line="276" w:lineRule="auto"/>
        <w:rPr>
          <w:rFonts w:ascii="Arial" w:hAnsi="Arial" w:cs="Arial"/>
          <w:b/>
          <w:bCs/>
          <w:color w:val="253DA6"/>
          <w:sz w:val="32"/>
        </w:rPr>
      </w:pPr>
      <w:r w:rsidRPr="00AF0C1F">
        <w:rPr>
          <w:rFonts w:ascii="Arial" w:hAnsi="Arial" w:cs="Arial"/>
          <w:b/>
          <w:bCs/>
          <w:color w:val="253DA6"/>
          <w:sz w:val="32"/>
        </w:rPr>
        <w:t>Sample Tweets</w:t>
      </w:r>
    </w:p>
    <w:p w14:paraId="25A007E1" w14:textId="33B38D9A" w:rsidR="00635CB8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>Sample 1:</w:t>
      </w:r>
      <w:r>
        <w:rPr>
          <w:rFonts w:ascii="Arial" w:hAnsi="Arial" w:cs="Arial"/>
          <w:sz w:val="22"/>
          <w:szCs w:val="22"/>
        </w:rPr>
        <w:t xml:space="preserve"> </w:t>
      </w:r>
      <w:r w:rsidR="00522401" w:rsidRPr="0011071D">
        <w:rPr>
          <w:rFonts w:ascii="Arial" w:hAnsi="Arial" w:cs="Arial"/>
          <w:sz w:val="22"/>
          <w:szCs w:val="22"/>
        </w:rPr>
        <w:t>We are so proud of our Direct Support Professionals</w:t>
      </w:r>
      <w:r w:rsidR="0011071D" w:rsidRPr="0011071D">
        <w:rPr>
          <w:rFonts w:ascii="Arial" w:hAnsi="Arial" w:cs="Arial"/>
          <w:sz w:val="22"/>
          <w:szCs w:val="22"/>
        </w:rPr>
        <w:t xml:space="preserve">! All this week, September </w:t>
      </w:r>
      <w:r w:rsidR="00C14331">
        <w:rPr>
          <w:rFonts w:ascii="Arial" w:hAnsi="Arial" w:cs="Arial"/>
          <w:sz w:val="22"/>
          <w:szCs w:val="22"/>
        </w:rPr>
        <w:t>8-14</w:t>
      </w:r>
      <w:r w:rsidR="0011071D" w:rsidRPr="0011071D">
        <w:rPr>
          <w:rFonts w:ascii="Arial" w:hAnsi="Arial" w:cs="Arial"/>
          <w:sz w:val="22"/>
          <w:szCs w:val="22"/>
        </w:rPr>
        <w:t>, we’re celebrating them, their passion, and the work they do to support people with disabilities in our community. Thank you, DSPs! #DSPRW202</w:t>
      </w:r>
      <w:r w:rsidR="00C14331">
        <w:rPr>
          <w:rFonts w:ascii="Arial" w:hAnsi="Arial" w:cs="Arial"/>
          <w:sz w:val="22"/>
          <w:szCs w:val="22"/>
        </w:rPr>
        <w:t>4</w:t>
      </w:r>
    </w:p>
    <w:p w14:paraId="1E401C20" w14:textId="77777777" w:rsidR="00305E2C" w:rsidRDefault="00305E2C" w:rsidP="00635CB8">
      <w:pPr>
        <w:rPr>
          <w:rFonts w:ascii="Arial" w:hAnsi="Arial" w:cs="Arial"/>
          <w:sz w:val="22"/>
          <w:szCs w:val="22"/>
        </w:rPr>
      </w:pPr>
    </w:p>
    <w:p w14:paraId="037B6849" w14:textId="2647E0E4" w:rsidR="00305E2C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93E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05E2C">
        <w:rPr>
          <w:rFonts w:ascii="Arial" w:hAnsi="Arial" w:cs="Arial"/>
          <w:sz w:val="22"/>
          <w:szCs w:val="22"/>
        </w:rPr>
        <w:t xml:space="preserve">Retweet to show support for </w:t>
      </w:r>
      <w:r w:rsidR="00806DE1" w:rsidRPr="00806DE1">
        <w:rPr>
          <w:rFonts w:ascii="Arial" w:hAnsi="Arial" w:cs="Arial"/>
          <w:sz w:val="22"/>
          <w:szCs w:val="22"/>
          <w:highlight w:val="yellow"/>
        </w:rPr>
        <w:t>[insert DSP names]</w:t>
      </w:r>
      <w:r w:rsidR="00806DE1">
        <w:rPr>
          <w:rFonts w:ascii="Arial" w:hAnsi="Arial" w:cs="Arial"/>
          <w:sz w:val="22"/>
          <w:szCs w:val="22"/>
        </w:rPr>
        <w:t xml:space="preserve"> and the amazing work they do! </w:t>
      </w:r>
      <w:r w:rsidR="00806DE1" w:rsidRPr="00806DE1">
        <w:rPr>
          <w:rFonts w:ascii="Arial" w:hAnsi="Arial" w:cs="Arial"/>
          <w:sz w:val="22"/>
          <w:szCs w:val="22"/>
        </w:rPr>
        <w:t xml:space="preserve">This week we are honoring them with </w:t>
      </w:r>
      <w:r w:rsidR="00806DE1" w:rsidRPr="00806DE1">
        <w:rPr>
          <w:rFonts w:ascii="Arial" w:hAnsi="Arial" w:cs="Arial"/>
          <w:sz w:val="22"/>
          <w:szCs w:val="22"/>
          <w:highlight w:val="yellow"/>
        </w:rPr>
        <w:t>[insert activity]</w:t>
      </w:r>
      <w:r w:rsidR="00806DE1" w:rsidRPr="00806DE1">
        <w:rPr>
          <w:rFonts w:ascii="Arial" w:hAnsi="Arial" w:cs="Arial"/>
          <w:sz w:val="22"/>
          <w:szCs w:val="22"/>
        </w:rPr>
        <w:t xml:space="preserve"> as a token of our appreciation for all they do to support people with disabilities! #DSPRW202</w:t>
      </w:r>
      <w:r w:rsidR="00C14331">
        <w:rPr>
          <w:rFonts w:ascii="Arial" w:hAnsi="Arial" w:cs="Arial"/>
          <w:sz w:val="22"/>
          <w:szCs w:val="22"/>
        </w:rPr>
        <w:t>4</w:t>
      </w:r>
    </w:p>
    <w:p w14:paraId="58DF439F" w14:textId="77777777" w:rsidR="00806DE1" w:rsidRDefault="00806DE1" w:rsidP="00635CB8">
      <w:pPr>
        <w:rPr>
          <w:rFonts w:ascii="Arial" w:hAnsi="Arial" w:cs="Arial"/>
          <w:sz w:val="22"/>
          <w:szCs w:val="22"/>
        </w:rPr>
      </w:pPr>
    </w:p>
    <w:p w14:paraId="04851B7D" w14:textId="3390B214" w:rsidR="00806DE1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693E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87938" w:rsidRPr="00E87938">
        <w:rPr>
          <w:rFonts w:ascii="Arial" w:hAnsi="Arial" w:cs="Arial"/>
          <w:sz w:val="22"/>
          <w:szCs w:val="22"/>
        </w:rPr>
        <w:t xml:space="preserve">Today we’re honoring our amazing DSP(s), </w:t>
      </w:r>
      <w:r w:rsidR="00E87938" w:rsidRPr="00E87938">
        <w:rPr>
          <w:rFonts w:ascii="Arial" w:hAnsi="Arial" w:cs="Arial"/>
          <w:sz w:val="22"/>
          <w:szCs w:val="22"/>
          <w:highlight w:val="yellow"/>
        </w:rPr>
        <w:t>[insert name(s)]</w:t>
      </w:r>
      <w:r w:rsidR="00E87938" w:rsidRPr="00E87938">
        <w:rPr>
          <w:rFonts w:ascii="Arial" w:hAnsi="Arial" w:cs="Arial"/>
          <w:sz w:val="22"/>
          <w:szCs w:val="22"/>
        </w:rPr>
        <w:t xml:space="preserve">! Follow along as we </w:t>
      </w:r>
      <w:r w:rsidR="00E87938" w:rsidRPr="00E87938">
        <w:rPr>
          <w:rFonts w:ascii="Arial" w:hAnsi="Arial" w:cs="Arial"/>
          <w:sz w:val="22"/>
          <w:szCs w:val="22"/>
          <w:highlight w:val="yellow"/>
        </w:rPr>
        <w:t>[insert activity]</w:t>
      </w:r>
      <w:r w:rsidR="00E87938" w:rsidRPr="00E87938">
        <w:rPr>
          <w:rFonts w:ascii="Arial" w:hAnsi="Arial" w:cs="Arial"/>
          <w:sz w:val="22"/>
          <w:szCs w:val="22"/>
        </w:rPr>
        <w:t xml:space="preserve"> to show just a </w:t>
      </w:r>
      <w:r w:rsidR="00161B8F">
        <w:rPr>
          <w:rFonts w:ascii="Arial" w:hAnsi="Arial" w:cs="Arial"/>
          <w:sz w:val="22"/>
          <w:szCs w:val="22"/>
        </w:rPr>
        <w:t>fraction</w:t>
      </w:r>
      <w:r w:rsidR="00E87938" w:rsidRPr="00E87938">
        <w:rPr>
          <w:rFonts w:ascii="Arial" w:hAnsi="Arial" w:cs="Arial"/>
          <w:sz w:val="22"/>
          <w:szCs w:val="22"/>
        </w:rPr>
        <w:t xml:space="preserve"> of our appreciation! #DSPRW202</w:t>
      </w:r>
      <w:r w:rsidR="00C14331">
        <w:rPr>
          <w:rFonts w:ascii="Arial" w:hAnsi="Arial" w:cs="Arial"/>
          <w:sz w:val="22"/>
          <w:szCs w:val="22"/>
        </w:rPr>
        <w:t>4</w:t>
      </w:r>
    </w:p>
    <w:p w14:paraId="3888A5A6" w14:textId="77777777" w:rsidR="00E87938" w:rsidRDefault="00E87938" w:rsidP="00635CB8">
      <w:pPr>
        <w:rPr>
          <w:rFonts w:ascii="Arial" w:hAnsi="Arial" w:cs="Arial"/>
          <w:sz w:val="22"/>
          <w:szCs w:val="22"/>
        </w:rPr>
      </w:pPr>
    </w:p>
    <w:p w14:paraId="075B0AD3" w14:textId="3D84C987" w:rsidR="00635CB8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93E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87938">
        <w:rPr>
          <w:rFonts w:ascii="Arial" w:hAnsi="Arial" w:cs="Arial"/>
          <w:sz w:val="22"/>
          <w:szCs w:val="22"/>
        </w:rPr>
        <w:t xml:space="preserve">We thank and celebrate </w:t>
      </w:r>
      <w:r w:rsidR="00E87938" w:rsidRPr="007B3A33">
        <w:rPr>
          <w:rFonts w:ascii="Arial" w:hAnsi="Arial" w:cs="Arial"/>
          <w:sz w:val="22"/>
          <w:szCs w:val="22"/>
          <w:highlight w:val="yellow"/>
        </w:rPr>
        <w:t>[DSP name]</w:t>
      </w:r>
      <w:r w:rsidR="00E87938">
        <w:rPr>
          <w:rFonts w:ascii="Arial" w:hAnsi="Arial" w:cs="Arial"/>
          <w:sz w:val="22"/>
          <w:szCs w:val="22"/>
        </w:rPr>
        <w:t xml:space="preserve"> for their </w:t>
      </w:r>
      <w:r w:rsidR="00673586" w:rsidRPr="00673586">
        <w:rPr>
          <w:rFonts w:ascii="Arial" w:hAnsi="Arial" w:cs="Arial"/>
          <w:sz w:val="22"/>
          <w:szCs w:val="22"/>
        </w:rPr>
        <w:t>work and being named one of ANCOR’s 202</w:t>
      </w:r>
      <w:r w:rsidR="00C14331">
        <w:rPr>
          <w:rFonts w:ascii="Arial" w:hAnsi="Arial" w:cs="Arial"/>
          <w:sz w:val="22"/>
          <w:szCs w:val="22"/>
        </w:rPr>
        <w:t>4</w:t>
      </w:r>
      <w:r w:rsidR="00673586" w:rsidRPr="00673586">
        <w:rPr>
          <w:rFonts w:ascii="Arial" w:hAnsi="Arial" w:cs="Arial"/>
          <w:sz w:val="22"/>
          <w:szCs w:val="22"/>
        </w:rPr>
        <w:t xml:space="preserve"> DSPs of the Year! Read more about </w:t>
      </w:r>
      <w:r w:rsidR="00673586" w:rsidRPr="00673586">
        <w:rPr>
          <w:rFonts w:ascii="Arial" w:hAnsi="Arial" w:cs="Arial"/>
          <w:sz w:val="22"/>
          <w:szCs w:val="22"/>
          <w:highlight w:val="yellow"/>
        </w:rPr>
        <w:t>[insert first name]</w:t>
      </w:r>
      <w:r w:rsidR="00673586" w:rsidRPr="00673586">
        <w:rPr>
          <w:rFonts w:ascii="Arial" w:hAnsi="Arial" w:cs="Arial"/>
          <w:sz w:val="22"/>
          <w:szCs w:val="22"/>
        </w:rPr>
        <w:t xml:space="preserve"> in Recognizing Excellence 202</w:t>
      </w:r>
      <w:r w:rsidR="00C14331">
        <w:rPr>
          <w:rFonts w:ascii="Arial" w:hAnsi="Arial" w:cs="Arial"/>
          <w:sz w:val="22"/>
          <w:szCs w:val="22"/>
        </w:rPr>
        <w:t>4</w:t>
      </w:r>
      <w:r w:rsidR="00673586" w:rsidRPr="00673586">
        <w:rPr>
          <w:rFonts w:ascii="Arial" w:hAnsi="Arial" w:cs="Arial"/>
          <w:sz w:val="22"/>
          <w:szCs w:val="22"/>
        </w:rPr>
        <w:t xml:space="preserve">! </w:t>
      </w:r>
      <w:hyperlink r:id="rId11" w:history="1">
        <w:r w:rsidR="00D20257" w:rsidRPr="00E00599">
          <w:rPr>
            <w:rStyle w:val="Hyperlink"/>
            <w:rFonts w:ascii="Arial" w:hAnsi="Arial" w:cs="Arial"/>
            <w:sz w:val="22"/>
            <w:szCs w:val="22"/>
          </w:rPr>
          <w:t>https://www.ancor.org/recognizing-excellence-2024/</w:t>
        </w:r>
      </w:hyperlink>
      <w:r w:rsidR="00D20257">
        <w:rPr>
          <w:rFonts w:ascii="Arial" w:hAnsi="Arial" w:cs="Arial"/>
          <w:sz w:val="22"/>
          <w:szCs w:val="22"/>
        </w:rPr>
        <w:t xml:space="preserve"> </w:t>
      </w:r>
    </w:p>
    <w:p w14:paraId="1CF00C63" w14:textId="77777777" w:rsidR="00D20257" w:rsidRPr="0011071D" w:rsidRDefault="00D20257" w:rsidP="00635CB8">
      <w:pPr>
        <w:rPr>
          <w:rFonts w:ascii="Arial" w:hAnsi="Arial" w:cs="Arial"/>
          <w:sz w:val="22"/>
          <w:szCs w:val="22"/>
        </w:rPr>
      </w:pPr>
    </w:p>
    <w:p w14:paraId="0CF27F57" w14:textId="77777777" w:rsidR="00635CB8" w:rsidRDefault="00635CB8" w:rsidP="00635CB8">
      <w:pPr>
        <w:rPr>
          <w:rFonts w:ascii="Arial" w:hAnsi="Arial" w:cs="Arial"/>
          <w:color w:val="274E8A"/>
          <w:sz w:val="22"/>
          <w:szCs w:val="22"/>
        </w:rPr>
      </w:pPr>
    </w:p>
    <w:p w14:paraId="1E2EBDF5" w14:textId="1674BABA" w:rsidR="00635CB8" w:rsidRPr="00AF0C1F" w:rsidRDefault="00635CB8" w:rsidP="00635CB8">
      <w:pPr>
        <w:spacing w:after="180" w:line="276" w:lineRule="auto"/>
        <w:rPr>
          <w:rFonts w:ascii="Arial" w:hAnsi="Arial" w:cs="Arial"/>
          <w:b/>
          <w:bCs/>
          <w:color w:val="253DA6"/>
          <w:sz w:val="32"/>
        </w:rPr>
      </w:pPr>
      <w:r w:rsidRPr="00AF0C1F">
        <w:rPr>
          <w:rFonts w:ascii="Arial" w:hAnsi="Arial" w:cs="Arial"/>
          <w:b/>
          <w:bCs/>
          <w:color w:val="253DA6"/>
          <w:sz w:val="32"/>
        </w:rPr>
        <w:t>Sample Facebook</w:t>
      </w:r>
      <w:r w:rsidR="00091A6B" w:rsidRPr="00AF0C1F">
        <w:rPr>
          <w:rFonts w:ascii="Arial" w:hAnsi="Arial" w:cs="Arial"/>
          <w:b/>
          <w:bCs/>
          <w:color w:val="253DA6"/>
          <w:sz w:val="32"/>
        </w:rPr>
        <w:t xml:space="preserve">/LinkedIn </w:t>
      </w:r>
      <w:r w:rsidRPr="00AF0C1F">
        <w:rPr>
          <w:rFonts w:ascii="Arial" w:hAnsi="Arial" w:cs="Arial"/>
          <w:b/>
          <w:bCs/>
          <w:color w:val="253DA6"/>
          <w:sz w:val="32"/>
        </w:rPr>
        <w:t>Posts</w:t>
      </w:r>
    </w:p>
    <w:p w14:paraId="4E9EC697" w14:textId="6FE3D08E" w:rsidR="00693E41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>Sample 1:</w:t>
      </w:r>
      <w:r>
        <w:rPr>
          <w:rFonts w:ascii="Arial" w:hAnsi="Arial" w:cs="Arial"/>
          <w:sz w:val="22"/>
          <w:szCs w:val="22"/>
        </w:rPr>
        <w:t xml:space="preserve"> </w:t>
      </w:r>
      <w:r w:rsidR="00822416" w:rsidRPr="00822416">
        <w:rPr>
          <w:rFonts w:ascii="Arial" w:hAnsi="Arial" w:cs="Arial"/>
          <w:sz w:val="22"/>
          <w:szCs w:val="22"/>
        </w:rPr>
        <w:t>This week we are celebrating amazing D</w:t>
      </w:r>
      <w:r w:rsidR="00CB4279">
        <w:rPr>
          <w:rFonts w:ascii="Arial" w:hAnsi="Arial" w:cs="Arial"/>
          <w:sz w:val="22"/>
          <w:szCs w:val="22"/>
        </w:rPr>
        <w:t xml:space="preserve">irect Support </w:t>
      </w:r>
      <w:r w:rsidR="00822416" w:rsidRPr="00822416">
        <w:rPr>
          <w:rFonts w:ascii="Arial" w:hAnsi="Arial" w:cs="Arial"/>
          <w:sz w:val="22"/>
          <w:szCs w:val="22"/>
        </w:rPr>
        <w:t>P</w:t>
      </w:r>
      <w:r w:rsidR="00CB4279">
        <w:rPr>
          <w:rFonts w:ascii="Arial" w:hAnsi="Arial" w:cs="Arial"/>
          <w:sz w:val="22"/>
          <w:szCs w:val="22"/>
        </w:rPr>
        <w:t>rofessional</w:t>
      </w:r>
      <w:r w:rsidR="00822416" w:rsidRPr="00822416">
        <w:rPr>
          <w:rFonts w:ascii="Arial" w:hAnsi="Arial" w:cs="Arial"/>
          <w:sz w:val="22"/>
          <w:szCs w:val="22"/>
        </w:rPr>
        <w:t xml:space="preserve">s all around the country! They are the heart and soul of everything we do to support people with disabilities </w:t>
      </w:r>
      <w:r w:rsidR="00161B8F">
        <w:rPr>
          <w:rFonts w:ascii="Arial" w:hAnsi="Arial" w:cs="Arial"/>
          <w:sz w:val="22"/>
          <w:szCs w:val="22"/>
        </w:rPr>
        <w:t>to</w:t>
      </w:r>
      <w:r w:rsidR="00822416" w:rsidRPr="00822416">
        <w:rPr>
          <w:rFonts w:ascii="Arial" w:hAnsi="Arial" w:cs="Arial"/>
          <w:sz w:val="22"/>
          <w:szCs w:val="22"/>
        </w:rPr>
        <w:t xml:space="preserve"> </w:t>
      </w:r>
      <w:r w:rsidR="00161B8F">
        <w:rPr>
          <w:rFonts w:ascii="Arial" w:hAnsi="Arial" w:cs="Arial"/>
          <w:sz w:val="22"/>
          <w:szCs w:val="22"/>
        </w:rPr>
        <w:t>access</w:t>
      </w:r>
      <w:r>
        <w:rPr>
          <w:rFonts w:ascii="Arial" w:hAnsi="Arial" w:cs="Arial"/>
          <w:sz w:val="22"/>
          <w:szCs w:val="22"/>
        </w:rPr>
        <w:t xml:space="preserve"> and </w:t>
      </w:r>
      <w:r w:rsidR="00161B8F">
        <w:rPr>
          <w:rFonts w:ascii="Arial" w:hAnsi="Arial" w:cs="Arial"/>
          <w:sz w:val="22"/>
          <w:szCs w:val="22"/>
        </w:rPr>
        <w:t>participate</w:t>
      </w:r>
      <w:r>
        <w:rPr>
          <w:rFonts w:ascii="Arial" w:hAnsi="Arial" w:cs="Arial"/>
          <w:sz w:val="22"/>
          <w:szCs w:val="22"/>
        </w:rPr>
        <w:t xml:space="preserve"> in </w:t>
      </w:r>
      <w:r w:rsidR="00F84194">
        <w:rPr>
          <w:rFonts w:ascii="Arial" w:hAnsi="Arial" w:cs="Arial"/>
          <w:sz w:val="22"/>
          <w:szCs w:val="22"/>
        </w:rPr>
        <w:t>our communities</w:t>
      </w:r>
      <w:r w:rsidR="00822416" w:rsidRPr="00822416">
        <w:rPr>
          <w:rFonts w:ascii="Arial" w:hAnsi="Arial" w:cs="Arial"/>
          <w:sz w:val="22"/>
          <w:szCs w:val="22"/>
        </w:rPr>
        <w:t>! #DSPRW202</w:t>
      </w:r>
      <w:r w:rsidR="00D20257">
        <w:rPr>
          <w:rFonts w:ascii="Arial" w:hAnsi="Arial" w:cs="Arial"/>
          <w:sz w:val="22"/>
          <w:szCs w:val="22"/>
        </w:rPr>
        <w:t>4</w:t>
      </w:r>
    </w:p>
    <w:p w14:paraId="6B374138" w14:textId="77777777" w:rsidR="00693E41" w:rsidRDefault="00693E41" w:rsidP="00635CB8">
      <w:pPr>
        <w:rPr>
          <w:rFonts w:ascii="Arial" w:hAnsi="Arial" w:cs="Arial"/>
          <w:sz w:val="22"/>
          <w:szCs w:val="22"/>
        </w:rPr>
      </w:pPr>
    </w:p>
    <w:p w14:paraId="529FD8EB" w14:textId="47B6D0C8" w:rsidR="00693E41" w:rsidRDefault="00693E41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93E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22416" w:rsidRPr="00822416">
        <w:rPr>
          <w:rFonts w:ascii="Arial" w:hAnsi="Arial" w:cs="Arial"/>
          <w:sz w:val="22"/>
          <w:szCs w:val="22"/>
        </w:rPr>
        <w:t xml:space="preserve">Share or like this post to show support for </w:t>
      </w:r>
      <w:r w:rsidR="00822416" w:rsidRPr="00F84194">
        <w:rPr>
          <w:rFonts w:ascii="Arial" w:hAnsi="Arial" w:cs="Arial"/>
          <w:sz w:val="22"/>
          <w:szCs w:val="22"/>
          <w:highlight w:val="yellow"/>
        </w:rPr>
        <w:t>[DSP names]</w:t>
      </w:r>
      <w:r w:rsidR="00822416" w:rsidRPr="00822416">
        <w:rPr>
          <w:rFonts w:ascii="Arial" w:hAnsi="Arial" w:cs="Arial"/>
          <w:sz w:val="22"/>
          <w:szCs w:val="22"/>
        </w:rPr>
        <w:t xml:space="preserve">! This week we are honoring them with </w:t>
      </w:r>
      <w:r w:rsidR="00822416" w:rsidRPr="00F84194">
        <w:rPr>
          <w:rFonts w:ascii="Arial" w:hAnsi="Arial" w:cs="Arial"/>
          <w:sz w:val="22"/>
          <w:szCs w:val="22"/>
          <w:highlight w:val="yellow"/>
        </w:rPr>
        <w:t>[insert activity]</w:t>
      </w:r>
      <w:r w:rsidR="00822416" w:rsidRPr="00822416">
        <w:rPr>
          <w:rFonts w:ascii="Arial" w:hAnsi="Arial" w:cs="Arial"/>
          <w:sz w:val="22"/>
          <w:szCs w:val="22"/>
        </w:rPr>
        <w:t xml:space="preserve"> as a </w:t>
      </w:r>
      <w:r w:rsidR="00F84194">
        <w:rPr>
          <w:rFonts w:ascii="Arial" w:hAnsi="Arial" w:cs="Arial"/>
          <w:sz w:val="22"/>
          <w:szCs w:val="22"/>
        </w:rPr>
        <w:t>fraction</w:t>
      </w:r>
      <w:r w:rsidR="00822416" w:rsidRPr="00822416">
        <w:rPr>
          <w:rFonts w:ascii="Arial" w:hAnsi="Arial" w:cs="Arial"/>
          <w:sz w:val="22"/>
          <w:szCs w:val="22"/>
        </w:rPr>
        <w:t xml:space="preserve"> of our appreciation for the fantastic work they do </w:t>
      </w:r>
      <w:r w:rsidR="00E37B9D">
        <w:rPr>
          <w:rFonts w:ascii="Arial" w:hAnsi="Arial" w:cs="Arial"/>
          <w:sz w:val="22"/>
          <w:szCs w:val="22"/>
        </w:rPr>
        <w:t>year-round</w:t>
      </w:r>
      <w:r w:rsidR="00F84194">
        <w:rPr>
          <w:rFonts w:ascii="Arial" w:hAnsi="Arial" w:cs="Arial"/>
          <w:sz w:val="22"/>
          <w:szCs w:val="22"/>
        </w:rPr>
        <w:t xml:space="preserve"> </w:t>
      </w:r>
      <w:r w:rsidR="00822416" w:rsidRPr="00822416">
        <w:rPr>
          <w:rFonts w:ascii="Arial" w:hAnsi="Arial" w:cs="Arial"/>
          <w:sz w:val="22"/>
          <w:szCs w:val="22"/>
        </w:rPr>
        <w:t>to support people with disabilities! #DSPRW202</w:t>
      </w:r>
      <w:r w:rsidR="00D20257">
        <w:rPr>
          <w:rFonts w:ascii="Arial" w:hAnsi="Arial" w:cs="Arial"/>
          <w:sz w:val="22"/>
          <w:szCs w:val="22"/>
        </w:rPr>
        <w:t>4</w:t>
      </w:r>
    </w:p>
    <w:p w14:paraId="2AD84DF6" w14:textId="77777777" w:rsidR="00693E41" w:rsidRDefault="00693E41" w:rsidP="00635CB8">
      <w:pPr>
        <w:rPr>
          <w:rFonts w:ascii="Arial" w:hAnsi="Arial" w:cs="Arial"/>
          <w:sz w:val="22"/>
          <w:szCs w:val="22"/>
        </w:rPr>
      </w:pPr>
    </w:p>
    <w:p w14:paraId="0B68AC12" w14:textId="7F9B914E" w:rsidR="00635CB8" w:rsidRDefault="00822416" w:rsidP="00635CB8">
      <w:pPr>
        <w:rPr>
          <w:rFonts w:ascii="Arial" w:hAnsi="Arial" w:cs="Arial"/>
          <w:sz w:val="22"/>
          <w:szCs w:val="22"/>
        </w:rPr>
      </w:pPr>
      <w:r w:rsidRPr="00693E41">
        <w:rPr>
          <w:rFonts w:ascii="Arial" w:hAnsi="Arial" w:cs="Arial"/>
          <w:b/>
          <w:bCs/>
          <w:sz w:val="22"/>
          <w:szCs w:val="22"/>
        </w:rPr>
        <w:t>Sample 3</w:t>
      </w:r>
      <w:r w:rsidRPr="00822416">
        <w:rPr>
          <w:rFonts w:ascii="Arial" w:hAnsi="Arial" w:cs="Arial"/>
          <w:sz w:val="22"/>
          <w:szCs w:val="22"/>
        </w:rPr>
        <w:t xml:space="preserve">: We thank and celebrate </w:t>
      </w:r>
      <w:r w:rsidRPr="003A3BFE">
        <w:rPr>
          <w:rFonts w:ascii="Arial" w:hAnsi="Arial" w:cs="Arial"/>
          <w:sz w:val="22"/>
          <w:szCs w:val="22"/>
          <w:highlight w:val="yellow"/>
        </w:rPr>
        <w:t>[DSP name]</w:t>
      </w:r>
      <w:r w:rsidRPr="00822416">
        <w:rPr>
          <w:rFonts w:ascii="Arial" w:hAnsi="Arial" w:cs="Arial"/>
          <w:sz w:val="22"/>
          <w:szCs w:val="22"/>
        </w:rPr>
        <w:t xml:space="preserve"> for their work and </w:t>
      </w:r>
      <w:r w:rsidR="00617AEF">
        <w:rPr>
          <w:rFonts w:ascii="Arial" w:hAnsi="Arial" w:cs="Arial"/>
          <w:sz w:val="22"/>
          <w:szCs w:val="22"/>
        </w:rPr>
        <w:t xml:space="preserve">for </w:t>
      </w:r>
      <w:r w:rsidRPr="00822416">
        <w:rPr>
          <w:rFonts w:ascii="Arial" w:hAnsi="Arial" w:cs="Arial"/>
          <w:sz w:val="22"/>
          <w:szCs w:val="22"/>
        </w:rPr>
        <w:t>being named one of ANCOR’s 202</w:t>
      </w:r>
      <w:r w:rsidR="00D20257">
        <w:rPr>
          <w:rFonts w:ascii="Arial" w:hAnsi="Arial" w:cs="Arial"/>
          <w:sz w:val="22"/>
          <w:szCs w:val="22"/>
        </w:rPr>
        <w:t>4</w:t>
      </w:r>
      <w:r w:rsidRPr="00822416">
        <w:rPr>
          <w:rFonts w:ascii="Arial" w:hAnsi="Arial" w:cs="Arial"/>
          <w:sz w:val="22"/>
          <w:szCs w:val="22"/>
        </w:rPr>
        <w:t xml:space="preserve"> DSPs of the Year! Read more about </w:t>
      </w:r>
      <w:r w:rsidRPr="00AC47CC">
        <w:rPr>
          <w:rFonts w:ascii="Arial" w:hAnsi="Arial" w:cs="Arial"/>
          <w:sz w:val="22"/>
          <w:szCs w:val="22"/>
          <w:highlight w:val="yellow"/>
        </w:rPr>
        <w:t>[insert first name]</w:t>
      </w:r>
      <w:r w:rsidRPr="00822416">
        <w:rPr>
          <w:rFonts w:ascii="Arial" w:hAnsi="Arial" w:cs="Arial"/>
          <w:sz w:val="22"/>
          <w:szCs w:val="22"/>
        </w:rPr>
        <w:t>, and other amazing DSPs, in Recognizing Excellence 202</w:t>
      </w:r>
      <w:r w:rsidR="00D20257">
        <w:rPr>
          <w:rFonts w:ascii="Arial" w:hAnsi="Arial" w:cs="Arial"/>
          <w:sz w:val="22"/>
          <w:szCs w:val="22"/>
        </w:rPr>
        <w:t>4</w:t>
      </w:r>
      <w:r w:rsidRPr="00822416">
        <w:rPr>
          <w:rFonts w:ascii="Arial" w:hAnsi="Arial" w:cs="Arial"/>
          <w:sz w:val="22"/>
          <w:szCs w:val="22"/>
        </w:rPr>
        <w:t>!</w:t>
      </w:r>
      <w:r w:rsidR="00D2025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D20257" w:rsidRPr="00E00599">
          <w:rPr>
            <w:rStyle w:val="Hyperlink"/>
            <w:rFonts w:ascii="Arial" w:hAnsi="Arial" w:cs="Arial"/>
            <w:sz w:val="22"/>
            <w:szCs w:val="22"/>
          </w:rPr>
          <w:t>https://www.ancor.org/recognizing-excellence-2024/</w:t>
        </w:r>
      </w:hyperlink>
      <w:r w:rsidR="00D20257">
        <w:rPr>
          <w:rFonts w:ascii="Arial" w:hAnsi="Arial" w:cs="Arial"/>
          <w:sz w:val="22"/>
          <w:szCs w:val="22"/>
        </w:rPr>
        <w:t xml:space="preserve"> </w:t>
      </w:r>
      <w:r w:rsidR="00272D99">
        <w:rPr>
          <w:rFonts w:ascii="Arial" w:hAnsi="Arial" w:cs="Arial"/>
          <w:sz w:val="22"/>
          <w:szCs w:val="22"/>
        </w:rPr>
        <w:t>#DSPRW202</w:t>
      </w:r>
      <w:r w:rsidR="00D20257">
        <w:rPr>
          <w:rFonts w:ascii="Arial" w:hAnsi="Arial" w:cs="Arial"/>
          <w:sz w:val="22"/>
          <w:szCs w:val="22"/>
        </w:rPr>
        <w:t>4</w:t>
      </w:r>
    </w:p>
    <w:p w14:paraId="6999D569" w14:textId="77777777" w:rsidR="00822416" w:rsidRDefault="00822416" w:rsidP="00635CB8">
      <w:pPr>
        <w:rPr>
          <w:rFonts w:ascii="Arial" w:hAnsi="Arial" w:cs="Arial"/>
          <w:color w:val="274E8A"/>
          <w:sz w:val="22"/>
          <w:szCs w:val="22"/>
        </w:rPr>
      </w:pPr>
    </w:p>
    <w:p w14:paraId="51258FA6" w14:textId="77777777" w:rsidR="00827739" w:rsidRDefault="00827739" w:rsidP="00635CB8">
      <w:pPr>
        <w:rPr>
          <w:rFonts w:ascii="Arial" w:hAnsi="Arial" w:cs="Arial"/>
          <w:color w:val="274E8A"/>
          <w:sz w:val="22"/>
          <w:szCs w:val="22"/>
        </w:rPr>
      </w:pPr>
    </w:p>
    <w:p w14:paraId="3455CAF3" w14:textId="47B6F701" w:rsidR="00773D88" w:rsidRPr="00AF0C1F" w:rsidRDefault="007B7201" w:rsidP="00773D88">
      <w:pPr>
        <w:spacing w:after="180" w:line="276" w:lineRule="auto"/>
        <w:rPr>
          <w:rFonts w:ascii="Arial" w:hAnsi="Arial" w:cs="Arial"/>
          <w:b/>
          <w:bCs/>
          <w:color w:val="253DA6"/>
          <w:sz w:val="32"/>
        </w:rPr>
      </w:pPr>
      <w:r w:rsidRPr="00AF0C1F">
        <w:rPr>
          <w:rFonts w:ascii="Arial" w:hAnsi="Arial" w:cs="Arial"/>
          <w:b/>
          <w:bCs/>
          <w:color w:val="253DA6"/>
          <w:sz w:val="32"/>
        </w:rPr>
        <w:t xml:space="preserve">For </w:t>
      </w:r>
      <w:r w:rsidR="000F3D8A" w:rsidRPr="00AF0C1F">
        <w:rPr>
          <w:rFonts w:ascii="Arial" w:hAnsi="Arial" w:cs="Arial"/>
          <w:b/>
          <w:bCs/>
          <w:color w:val="253DA6"/>
          <w:sz w:val="32"/>
        </w:rPr>
        <w:t>M</w:t>
      </w:r>
      <w:r w:rsidRPr="00AF0C1F">
        <w:rPr>
          <w:rFonts w:ascii="Arial" w:hAnsi="Arial" w:cs="Arial"/>
          <w:b/>
          <w:bCs/>
          <w:color w:val="253DA6"/>
          <w:sz w:val="32"/>
        </w:rPr>
        <w:t xml:space="preserve">ore </w:t>
      </w:r>
      <w:r w:rsidR="000F3D8A" w:rsidRPr="00AF0C1F">
        <w:rPr>
          <w:rFonts w:ascii="Arial" w:hAnsi="Arial" w:cs="Arial"/>
          <w:b/>
          <w:bCs/>
          <w:color w:val="253DA6"/>
          <w:sz w:val="32"/>
        </w:rPr>
        <w:t>I</w:t>
      </w:r>
      <w:r w:rsidRPr="00AF0C1F">
        <w:rPr>
          <w:rFonts w:ascii="Arial" w:hAnsi="Arial" w:cs="Arial"/>
          <w:b/>
          <w:bCs/>
          <w:color w:val="253DA6"/>
          <w:sz w:val="32"/>
        </w:rPr>
        <w:t>nformation</w:t>
      </w:r>
    </w:p>
    <w:p w14:paraId="72810EFE" w14:textId="368A9982" w:rsidR="000962C7" w:rsidRPr="007B7201" w:rsidRDefault="00AF0C1F" w:rsidP="007B7201">
      <w:pPr>
        <w:spacing w:after="180" w:line="276" w:lineRule="auto"/>
        <w:rPr>
          <w:rStyle w:val="s1"/>
          <w:rFonts w:ascii="Arial" w:hAnsi="Arial"/>
          <w:color w:val="274E8A"/>
          <w:sz w:val="22"/>
          <w:szCs w:val="26"/>
        </w:rPr>
      </w:pPr>
      <w:r>
        <w:rPr>
          <w:rStyle w:val="s1"/>
          <w:rFonts w:ascii="Arial" w:hAnsi="Arial" w:cs="Arial"/>
          <w:sz w:val="22"/>
          <w:szCs w:val="26"/>
        </w:rPr>
        <w:t>Email</w:t>
      </w:r>
      <w:r w:rsidR="007B7201" w:rsidRPr="00617AEF">
        <w:rPr>
          <w:rStyle w:val="s1"/>
          <w:rFonts w:ascii="Arial" w:hAnsi="Arial" w:cs="Arial"/>
          <w:sz w:val="22"/>
          <w:szCs w:val="26"/>
        </w:rPr>
        <w:t xml:space="preserve"> </w:t>
      </w:r>
      <w:r>
        <w:rPr>
          <w:rStyle w:val="s1"/>
          <w:rFonts w:ascii="Arial" w:hAnsi="Arial" w:cs="Arial"/>
          <w:sz w:val="22"/>
          <w:szCs w:val="26"/>
        </w:rPr>
        <w:t>Alli Strong-Martin</w:t>
      </w:r>
      <w:r w:rsidR="00635CB8" w:rsidRPr="00617AEF">
        <w:rPr>
          <w:rStyle w:val="s1"/>
          <w:rFonts w:ascii="Arial" w:hAnsi="Arial" w:cs="Arial"/>
          <w:sz w:val="22"/>
          <w:szCs w:val="26"/>
        </w:rPr>
        <w:t xml:space="preserve">, </w:t>
      </w:r>
      <w:r w:rsidR="00617AEF">
        <w:rPr>
          <w:rStyle w:val="s1"/>
          <w:rFonts w:ascii="Arial" w:hAnsi="Arial" w:cs="Arial"/>
          <w:sz w:val="22"/>
          <w:szCs w:val="26"/>
        </w:rPr>
        <w:t xml:space="preserve">ANCOR’s </w:t>
      </w:r>
      <w:r>
        <w:rPr>
          <w:rStyle w:val="s1"/>
          <w:rFonts w:ascii="Arial" w:hAnsi="Arial" w:cs="Arial"/>
          <w:sz w:val="22"/>
          <w:szCs w:val="26"/>
        </w:rPr>
        <w:t>Communications Coordinator</w:t>
      </w:r>
      <w:r w:rsidR="007B7201" w:rsidRPr="00617AEF">
        <w:rPr>
          <w:rStyle w:val="s1"/>
          <w:rFonts w:ascii="Arial" w:hAnsi="Arial" w:cs="Arial"/>
          <w:sz w:val="22"/>
          <w:szCs w:val="26"/>
        </w:rPr>
        <w:t xml:space="preserve">, at </w:t>
      </w:r>
      <w:hyperlink r:id="rId13" w:history="1">
        <w:r>
          <w:rPr>
            <w:rStyle w:val="Hyperlink"/>
            <w:rFonts w:ascii="Arial" w:hAnsi="Arial" w:cs="Arial"/>
            <w:spacing w:val="2"/>
            <w:sz w:val="22"/>
            <w:szCs w:val="26"/>
          </w:rPr>
          <w:t>astrong-martin@ancor.org</w:t>
        </w:r>
      </w:hyperlink>
      <w:r w:rsidR="007B7201" w:rsidRPr="00617AEF">
        <w:rPr>
          <w:rStyle w:val="s1"/>
          <w:rFonts w:ascii="Arial" w:hAnsi="Arial" w:cs="Arial"/>
          <w:sz w:val="22"/>
          <w:szCs w:val="26"/>
        </w:rPr>
        <w:t>.</w:t>
      </w:r>
    </w:p>
    <w:sectPr w:rsidR="000962C7" w:rsidRPr="007B7201" w:rsidSect="00691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3023" w14:textId="77777777" w:rsidR="00B94058" w:rsidRDefault="00B94058" w:rsidP="00634224">
      <w:r>
        <w:separator/>
      </w:r>
    </w:p>
  </w:endnote>
  <w:endnote w:type="continuationSeparator" w:id="0">
    <w:p w14:paraId="3D5500AF" w14:textId="77777777" w:rsidR="00B94058" w:rsidRDefault="00B94058" w:rsidP="00634224">
      <w:r>
        <w:continuationSeparator/>
      </w:r>
    </w:p>
  </w:endnote>
  <w:endnote w:type="continuationNotice" w:id="1">
    <w:p w14:paraId="2E64B51A" w14:textId="77777777" w:rsidR="00B94058" w:rsidRDefault="00B94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CF3F" w14:textId="77777777" w:rsidR="00B94058" w:rsidRDefault="00B94058" w:rsidP="00634224">
      <w:r>
        <w:separator/>
      </w:r>
    </w:p>
  </w:footnote>
  <w:footnote w:type="continuationSeparator" w:id="0">
    <w:p w14:paraId="02879174" w14:textId="77777777" w:rsidR="00B94058" w:rsidRDefault="00B94058" w:rsidP="00634224">
      <w:r>
        <w:continuationSeparator/>
      </w:r>
    </w:p>
  </w:footnote>
  <w:footnote w:type="continuationNotice" w:id="1">
    <w:p w14:paraId="2BDC4E06" w14:textId="77777777" w:rsidR="00B94058" w:rsidRDefault="00B9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4566"/>
    <w:multiLevelType w:val="hybridMultilevel"/>
    <w:tmpl w:val="50D200E0"/>
    <w:lvl w:ilvl="0" w:tplc="004EE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34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796"/>
    <w:multiLevelType w:val="hybridMultilevel"/>
    <w:tmpl w:val="6F325F16"/>
    <w:lvl w:ilvl="0" w:tplc="61DCB6E8">
      <w:start w:val="1"/>
      <w:numFmt w:val="bullet"/>
      <w:pStyle w:val="ANCOR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B4C05E">
      <w:start w:val="1"/>
      <w:numFmt w:val="bullet"/>
      <w:pStyle w:val="ANCORBullet2"/>
      <w:lvlText w:val="-"/>
      <w:lvlJc w:val="left"/>
      <w:pPr>
        <w:ind w:left="1440" w:hanging="360"/>
      </w:pPr>
      <w:rPr>
        <w:rFonts w:ascii="Courier New" w:hAnsi="Courier New" w:hint="default"/>
        <w:color w:val="243462"/>
      </w:rPr>
    </w:lvl>
    <w:lvl w:ilvl="2" w:tplc="33FC9EEC">
      <w:start w:val="1"/>
      <w:numFmt w:val="bullet"/>
      <w:pStyle w:val="ANCORBullet3"/>
      <w:lvlText w:val=""/>
      <w:lvlJc w:val="left"/>
      <w:pPr>
        <w:ind w:left="2160" w:hanging="360"/>
      </w:pPr>
      <w:rPr>
        <w:rFonts w:ascii="Symbol" w:hAnsi="Symbol" w:hint="default"/>
        <w:color w:val="243462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2CDA"/>
    <w:multiLevelType w:val="hybridMultilevel"/>
    <w:tmpl w:val="C74C5EBE"/>
    <w:lvl w:ilvl="0" w:tplc="AAFE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06"/>
      </w:rPr>
    </w:lvl>
    <w:lvl w:ilvl="1" w:tplc="2B70F4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24346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4B91"/>
    <w:multiLevelType w:val="hybridMultilevel"/>
    <w:tmpl w:val="75ACD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9BD"/>
    <w:multiLevelType w:val="hybridMultilevel"/>
    <w:tmpl w:val="961E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F24D3"/>
    <w:multiLevelType w:val="hybridMultilevel"/>
    <w:tmpl w:val="D9B80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692784">
    <w:abstractNumId w:val="4"/>
  </w:num>
  <w:num w:numId="2" w16cid:durableId="1494954989">
    <w:abstractNumId w:val="2"/>
  </w:num>
  <w:num w:numId="3" w16cid:durableId="722948134">
    <w:abstractNumId w:val="0"/>
  </w:num>
  <w:num w:numId="4" w16cid:durableId="37247328">
    <w:abstractNumId w:val="1"/>
  </w:num>
  <w:num w:numId="5" w16cid:durableId="1328825830">
    <w:abstractNumId w:val="5"/>
  </w:num>
  <w:num w:numId="6" w16cid:durableId="20098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24"/>
    <w:rsid w:val="00003682"/>
    <w:rsid w:val="0007582A"/>
    <w:rsid w:val="00091A6B"/>
    <w:rsid w:val="000962C7"/>
    <w:rsid w:val="000D6E3E"/>
    <w:rsid w:val="000F3D8A"/>
    <w:rsid w:val="000F42F1"/>
    <w:rsid w:val="00110245"/>
    <w:rsid w:val="0011071D"/>
    <w:rsid w:val="00111225"/>
    <w:rsid w:val="0012095B"/>
    <w:rsid w:val="00146AFC"/>
    <w:rsid w:val="00161B8F"/>
    <w:rsid w:val="00166521"/>
    <w:rsid w:val="00173108"/>
    <w:rsid w:val="00197A47"/>
    <w:rsid w:val="001D7A63"/>
    <w:rsid w:val="00272D99"/>
    <w:rsid w:val="002C5E7D"/>
    <w:rsid w:val="002D579A"/>
    <w:rsid w:val="00305E2C"/>
    <w:rsid w:val="003324E5"/>
    <w:rsid w:val="0034251E"/>
    <w:rsid w:val="003472A7"/>
    <w:rsid w:val="00353EC1"/>
    <w:rsid w:val="00370C62"/>
    <w:rsid w:val="003A3BFE"/>
    <w:rsid w:val="003B48B4"/>
    <w:rsid w:val="003E168A"/>
    <w:rsid w:val="003E70BA"/>
    <w:rsid w:val="00403FA6"/>
    <w:rsid w:val="0042121E"/>
    <w:rsid w:val="00432834"/>
    <w:rsid w:val="00466BC7"/>
    <w:rsid w:val="0047228B"/>
    <w:rsid w:val="00475AC4"/>
    <w:rsid w:val="004B29B2"/>
    <w:rsid w:val="004B66A5"/>
    <w:rsid w:val="004D55B4"/>
    <w:rsid w:val="00511DCD"/>
    <w:rsid w:val="00522401"/>
    <w:rsid w:val="00590CBE"/>
    <w:rsid w:val="00593B22"/>
    <w:rsid w:val="005A7406"/>
    <w:rsid w:val="005C71C9"/>
    <w:rsid w:val="005F6AB3"/>
    <w:rsid w:val="00617AEF"/>
    <w:rsid w:val="00621E05"/>
    <w:rsid w:val="00634224"/>
    <w:rsid w:val="00635CB8"/>
    <w:rsid w:val="00644670"/>
    <w:rsid w:val="006547E5"/>
    <w:rsid w:val="00673586"/>
    <w:rsid w:val="00681694"/>
    <w:rsid w:val="00686DAE"/>
    <w:rsid w:val="00691DE4"/>
    <w:rsid w:val="00693E41"/>
    <w:rsid w:val="00695A01"/>
    <w:rsid w:val="006A5F06"/>
    <w:rsid w:val="0070317B"/>
    <w:rsid w:val="007469A1"/>
    <w:rsid w:val="00747FDB"/>
    <w:rsid w:val="00764A60"/>
    <w:rsid w:val="00773D88"/>
    <w:rsid w:val="00781352"/>
    <w:rsid w:val="00782D39"/>
    <w:rsid w:val="007868BC"/>
    <w:rsid w:val="007927F3"/>
    <w:rsid w:val="00792BAB"/>
    <w:rsid w:val="007B3A33"/>
    <w:rsid w:val="007B7201"/>
    <w:rsid w:val="007C541A"/>
    <w:rsid w:val="007C7BEC"/>
    <w:rsid w:val="007F609A"/>
    <w:rsid w:val="00806DE1"/>
    <w:rsid w:val="00822416"/>
    <w:rsid w:val="00827739"/>
    <w:rsid w:val="00834534"/>
    <w:rsid w:val="00841064"/>
    <w:rsid w:val="008544D6"/>
    <w:rsid w:val="00862223"/>
    <w:rsid w:val="00882AE3"/>
    <w:rsid w:val="008A4F63"/>
    <w:rsid w:val="008C2610"/>
    <w:rsid w:val="008E7AD6"/>
    <w:rsid w:val="00916E8C"/>
    <w:rsid w:val="009257D9"/>
    <w:rsid w:val="00936E28"/>
    <w:rsid w:val="0098513E"/>
    <w:rsid w:val="009A494B"/>
    <w:rsid w:val="009B7C03"/>
    <w:rsid w:val="009C7C61"/>
    <w:rsid w:val="00A25607"/>
    <w:rsid w:val="00A33D06"/>
    <w:rsid w:val="00AC47CC"/>
    <w:rsid w:val="00AD1FFE"/>
    <w:rsid w:val="00AD74EA"/>
    <w:rsid w:val="00AF0C1F"/>
    <w:rsid w:val="00AF54A0"/>
    <w:rsid w:val="00B206E4"/>
    <w:rsid w:val="00B35F5B"/>
    <w:rsid w:val="00B74C79"/>
    <w:rsid w:val="00B94058"/>
    <w:rsid w:val="00BA3B99"/>
    <w:rsid w:val="00BA4FFF"/>
    <w:rsid w:val="00BB3562"/>
    <w:rsid w:val="00BB5C17"/>
    <w:rsid w:val="00BC2B53"/>
    <w:rsid w:val="00BC5AC1"/>
    <w:rsid w:val="00BE250E"/>
    <w:rsid w:val="00C13DEE"/>
    <w:rsid w:val="00C14331"/>
    <w:rsid w:val="00C23601"/>
    <w:rsid w:val="00C309F2"/>
    <w:rsid w:val="00C374F8"/>
    <w:rsid w:val="00C53FE1"/>
    <w:rsid w:val="00C8485B"/>
    <w:rsid w:val="00CB4279"/>
    <w:rsid w:val="00CC24E1"/>
    <w:rsid w:val="00CC4B4D"/>
    <w:rsid w:val="00CC6B9A"/>
    <w:rsid w:val="00D20257"/>
    <w:rsid w:val="00D2228B"/>
    <w:rsid w:val="00D27099"/>
    <w:rsid w:val="00D33294"/>
    <w:rsid w:val="00D66DA0"/>
    <w:rsid w:val="00D731F4"/>
    <w:rsid w:val="00D837D1"/>
    <w:rsid w:val="00DB0C6B"/>
    <w:rsid w:val="00DC16A0"/>
    <w:rsid w:val="00E02108"/>
    <w:rsid w:val="00E04AA9"/>
    <w:rsid w:val="00E3238C"/>
    <w:rsid w:val="00E37B9D"/>
    <w:rsid w:val="00E503B3"/>
    <w:rsid w:val="00E509F4"/>
    <w:rsid w:val="00E54E3F"/>
    <w:rsid w:val="00E7175C"/>
    <w:rsid w:val="00E87938"/>
    <w:rsid w:val="00E9518E"/>
    <w:rsid w:val="00EB542C"/>
    <w:rsid w:val="00EC413A"/>
    <w:rsid w:val="00EC564F"/>
    <w:rsid w:val="00EF1CBC"/>
    <w:rsid w:val="00F25902"/>
    <w:rsid w:val="00F30530"/>
    <w:rsid w:val="00F45977"/>
    <w:rsid w:val="00F62D8B"/>
    <w:rsid w:val="00F6619A"/>
    <w:rsid w:val="00F73E1C"/>
    <w:rsid w:val="00F8192D"/>
    <w:rsid w:val="00F84194"/>
    <w:rsid w:val="00F91935"/>
    <w:rsid w:val="00F91CB3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967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24"/>
  </w:style>
  <w:style w:type="paragraph" w:styleId="Footer">
    <w:name w:val="footer"/>
    <w:basedOn w:val="Normal"/>
    <w:link w:val="FooterChar"/>
    <w:uiPriority w:val="99"/>
    <w:unhideWhenUsed/>
    <w:rsid w:val="0063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24"/>
  </w:style>
  <w:style w:type="paragraph" w:styleId="ListParagraph">
    <w:name w:val="List Paragraph"/>
    <w:basedOn w:val="Normal"/>
    <w:uiPriority w:val="34"/>
    <w:qFormat/>
    <w:rsid w:val="00634224"/>
    <w:pPr>
      <w:ind w:left="720"/>
      <w:contextualSpacing/>
    </w:pPr>
  </w:style>
  <w:style w:type="paragraph" w:styleId="NoSpacing">
    <w:name w:val="No Spacing"/>
    <w:uiPriority w:val="1"/>
    <w:qFormat/>
    <w:rsid w:val="00936E28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0F42F1"/>
    <w:pPr>
      <w:spacing w:after="135" w:line="270" w:lineRule="atLeast"/>
    </w:pPr>
    <w:rPr>
      <w:rFonts w:ascii="Arial" w:hAnsi="Arial" w:cs="Arial"/>
      <w:color w:val="00BCF2"/>
    </w:rPr>
  </w:style>
  <w:style w:type="paragraph" w:customStyle="1" w:styleId="p2">
    <w:name w:val="p2"/>
    <w:basedOn w:val="Normal"/>
    <w:rsid w:val="000F42F1"/>
    <w:pPr>
      <w:spacing w:after="120"/>
    </w:pPr>
    <w:rPr>
      <w:rFonts w:ascii="Arial" w:hAnsi="Arial" w:cs="Arial"/>
      <w:color w:val="274E8A"/>
      <w:sz w:val="20"/>
      <w:szCs w:val="20"/>
    </w:rPr>
  </w:style>
  <w:style w:type="paragraph" w:customStyle="1" w:styleId="p3">
    <w:name w:val="p3"/>
    <w:basedOn w:val="Normal"/>
    <w:rsid w:val="000F42F1"/>
    <w:pPr>
      <w:spacing w:after="87"/>
    </w:pPr>
    <w:rPr>
      <w:rFonts w:ascii="Arial" w:hAnsi="Arial" w:cs="Arial"/>
      <w:color w:val="274E8A"/>
      <w:sz w:val="20"/>
      <w:szCs w:val="20"/>
    </w:rPr>
  </w:style>
  <w:style w:type="character" w:customStyle="1" w:styleId="s1">
    <w:name w:val="s1"/>
    <w:basedOn w:val="DefaultParagraphFont"/>
    <w:rsid w:val="000F42F1"/>
    <w:rPr>
      <w:spacing w:val="2"/>
    </w:rPr>
  </w:style>
  <w:style w:type="paragraph" w:customStyle="1" w:styleId="ANCORHeadline">
    <w:name w:val="ANCOR Headline"/>
    <w:basedOn w:val="Normal"/>
    <w:qFormat/>
    <w:rsid w:val="007469A1"/>
    <w:pPr>
      <w:spacing w:after="240"/>
    </w:pPr>
    <w:rPr>
      <w:rFonts w:ascii="Helvetica" w:hAnsi="Helvetica"/>
      <w:b/>
      <w:bCs/>
      <w:color w:val="FFFFFF" w:themeColor="background1"/>
      <w:sz w:val="40"/>
      <w:szCs w:val="40"/>
    </w:rPr>
  </w:style>
  <w:style w:type="paragraph" w:customStyle="1" w:styleId="ANCORHeader1">
    <w:name w:val="ANCOR Header1"/>
    <w:basedOn w:val="Normal"/>
    <w:qFormat/>
    <w:rsid w:val="007469A1"/>
    <w:pPr>
      <w:spacing w:after="180" w:line="276" w:lineRule="auto"/>
    </w:pPr>
    <w:rPr>
      <w:rFonts w:ascii="Arial" w:hAnsi="Arial" w:cs="Arial"/>
      <w:b/>
      <w:bCs/>
      <w:color w:val="00BCF2"/>
      <w:sz w:val="32"/>
    </w:rPr>
  </w:style>
  <w:style w:type="paragraph" w:customStyle="1" w:styleId="ANCORBodyCopy">
    <w:name w:val="ANCOR Body Copy"/>
    <w:basedOn w:val="p3"/>
    <w:qFormat/>
    <w:rsid w:val="007469A1"/>
    <w:pPr>
      <w:spacing w:after="180" w:line="276" w:lineRule="auto"/>
    </w:pPr>
    <w:rPr>
      <w:sz w:val="22"/>
      <w:szCs w:val="26"/>
    </w:rPr>
  </w:style>
  <w:style w:type="paragraph" w:customStyle="1" w:styleId="ANCORBullet1">
    <w:name w:val="ANCOR Bullet1"/>
    <w:basedOn w:val="p3"/>
    <w:qFormat/>
    <w:rsid w:val="007469A1"/>
    <w:pPr>
      <w:numPr>
        <w:numId w:val="4"/>
      </w:numPr>
      <w:spacing w:after="0" w:line="276" w:lineRule="auto"/>
    </w:pPr>
    <w:rPr>
      <w:sz w:val="22"/>
      <w:szCs w:val="26"/>
    </w:rPr>
  </w:style>
  <w:style w:type="paragraph" w:customStyle="1" w:styleId="ANCORBullet2">
    <w:name w:val="ANCOR Bullet2"/>
    <w:basedOn w:val="p3"/>
    <w:qFormat/>
    <w:rsid w:val="007469A1"/>
    <w:pPr>
      <w:numPr>
        <w:ilvl w:val="1"/>
        <w:numId w:val="4"/>
      </w:numPr>
      <w:spacing w:after="0" w:line="276" w:lineRule="auto"/>
    </w:pPr>
    <w:rPr>
      <w:sz w:val="22"/>
      <w:szCs w:val="26"/>
    </w:rPr>
  </w:style>
  <w:style w:type="paragraph" w:customStyle="1" w:styleId="ANCORBullet3">
    <w:name w:val="ANCOR Bullet3"/>
    <w:basedOn w:val="p3"/>
    <w:qFormat/>
    <w:rsid w:val="007469A1"/>
    <w:pPr>
      <w:numPr>
        <w:ilvl w:val="2"/>
        <w:numId w:val="4"/>
      </w:numPr>
      <w:spacing w:after="0" w:line="276" w:lineRule="auto"/>
    </w:pPr>
    <w:rPr>
      <w:sz w:val="22"/>
      <w:szCs w:val="26"/>
    </w:rPr>
  </w:style>
  <w:style w:type="paragraph" w:customStyle="1" w:styleId="ANCORHeader2">
    <w:name w:val="ANCOR Header2"/>
    <w:basedOn w:val="p3"/>
    <w:qFormat/>
    <w:rsid w:val="00AD1FFE"/>
    <w:pPr>
      <w:spacing w:after="180" w:line="276" w:lineRule="auto"/>
    </w:pPr>
    <w:rPr>
      <w:b/>
      <w:caps/>
      <w:color w:val="F58220"/>
      <w:sz w:val="22"/>
      <w:szCs w:val="26"/>
    </w:rPr>
  </w:style>
  <w:style w:type="paragraph" w:customStyle="1" w:styleId="ANCORQuote">
    <w:name w:val="ANCOR Quote"/>
    <w:basedOn w:val="p3"/>
    <w:qFormat/>
    <w:rsid w:val="007469A1"/>
    <w:pPr>
      <w:spacing w:after="0" w:line="276" w:lineRule="auto"/>
      <w:ind w:left="720" w:right="288"/>
    </w:pPr>
    <w:rPr>
      <w:b/>
      <w:color w:val="FFFFFF" w:themeColor="background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7B7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3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trong-martin@ancor.org?subject=DSP%20Recognition%20Week%20Tool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cor.org/recognizing-excellence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cor.org/recognizing-excellence-2024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4269CD6EF494A80525BCA5841C0A6" ma:contentTypeVersion="18" ma:contentTypeDescription="Create a new document." ma:contentTypeScope="" ma:versionID="76e2d8fd6e7079736b6458798087ab1a">
  <xsd:schema xmlns:xsd="http://www.w3.org/2001/XMLSchema" xmlns:xs="http://www.w3.org/2001/XMLSchema" xmlns:p="http://schemas.microsoft.com/office/2006/metadata/properties" xmlns:ns2="9872adaa-3159-47aa-8aba-90ec1f775ed5" xmlns:ns3="9e0dcafb-52ed-4019-bff5-2bbb932a3d7f" targetNamespace="http://schemas.microsoft.com/office/2006/metadata/properties" ma:root="true" ma:fieldsID="d4f383bce14de32f23d1d5abafcc2641" ns2:_="" ns3:_="">
    <xsd:import namespace="9872adaa-3159-47aa-8aba-90ec1f775ed5"/>
    <xsd:import namespace="9e0dcafb-52ed-4019-bff5-2bbb932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adaa-3159-47aa-8aba-90ec1f77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169bdf-c623-4359-a7d7-b43587929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cafb-52ed-4019-bff5-2bbb932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59b5d-7fe4-495a-b13f-3ad9ccdc38d7}" ma:internalName="TaxCatchAll" ma:showField="CatchAllData" ma:web="9e0dcafb-52ed-4019-bff5-2bbb932a3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2adaa-3159-47aa-8aba-90ec1f775ed5">
      <Terms xmlns="http://schemas.microsoft.com/office/infopath/2007/PartnerControls"/>
    </lcf76f155ced4ddcb4097134ff3c332f>
    <TaxCatchAll xmlns="9e0dcafb-52ed-4019-bff5-2bbb932a3d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5ED0E-937B-41B5-B90E-028D5600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adaa-3159-47aa-8aba-90ec1f775ed5"/>
    <ds:schemaRef ds:uri="9e0dcafb-52ed-4019-bff5-2bbb932a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D1F74-4313-4C66-915A-7FB03E58A4D4}">
  <ds:schemaRefs>
    <ds:schemaRef ds:uri="http://schemas.microsoft.com/office/2006/metadata/properties"/>
    <ds:schemaRef ds:uri="http://schemas.microsoft.com/office/infopath/2007/PartnerControls"/>
    <ds:schemaRef ds:uri="9872adaa-3159-47aa-8aba-90ec1f775ed5"/>
    <ds:schemaRef ds:uri="9e0dcafb-52ed-4019-bff5-2bbb932a3d7f"/>
  </ds:schemaRefs>
</ds:datastoreItem>
</file>

<file path=customXml/itemProps3.xml><?xml version="1.0" encoding="utf-8"?>
<ds:datastoreItem xmlns:ds="http://schemas.openxmlformats.org/officeDocument/2006/customXml" ds:itemID="{F88C5DD4-B0BF-458C-888D-F829EFDF2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307</Words>
  <Characters>1712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 Strong-Martin</cp:lastModifiedBy>
  <cp:revision>42</cp:revision>
  <cp:lastPrinted>2018-01-18T16:42:00Z</cp:lastPrinted>
  <dcterms:created xsi:type="dcterms:W3CDTF">2019-03-05T16:53:00Z</dcterms:created>
  <dcterms:modified xsi:type="dcterms:W3CDTF">2024-08-02T14:27:00Z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0x010100ECD4269CD6EF494A80525BCA5841C0A6</vt:lpwstr>
  </property>
  <property fmtid="{D5CDD505-2E9C-101B-9397-08002B2CF9AE}" pid="3" name="Order">
    <vt:r8>49500</vt:r8>
  </property>
  <property fmtid="{D5CDD505-2E9C-101B-9397-08002B2CF9AE}" pid="4" name="MediaServiceImageTags">
    <vt:lpwstr/>
  </property>
  <property fmtid="{D5CDD505-2E9C-101B-9397-08002B2CF9AE}" pid="5" name="GrammarlyDocumentId">
    <vt:lpwstr>9aeae9a281d0c918c893c16676bfc6efd47b405607148b9b41fb6a102e649b7a</vt:lpwstr>
  </property>
</Properties>
</file>